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28B1" w14:textId="42C1E36F" w:rsidR="002A6F00" w:rsidRPr="002A6F00" w:rsidRDefault="002A6F00" w:rsidP="002A6F00">
      <w:pPr>
        <w:spacing w:before="100" w:beforeAutospacing="1" w:after="100" w:afterAutospacing="1" w:line="240" w:lineRule="auto"/>
        <w:rPr>
          <w:rFonts w:eastAsia="Times New Roman" w:cstheme="minorHAnsi"/>
          <w:b/>
          <w:bCs/>
          <w:sz w:val="36"/>
          <w:szCs w:val="36"/>
        </w:rPr>
      </w:pPr>
      <w:r w:rsidRPr="002A6F00">
        <w:rPr>
          <w:rFonts w:eastAsia="Times New Roman" w:cstheme="minorHAnsi"/>
          <w:b/>
          <w:bCs/>
          <w:sz w:val="36"/>
          <w:szCs w:val="36"/>
        </w:rPr>
        <w:t xml:space="preserve">Helen </w:t>
      </w:r>
      <w:proofErr w:type="spellStart"/>
      <w:r w:rsidRPr="002A6F00">
        <w:rPr>
          <w:rFonts w:eastAsia="Times New Roman" w:cstheme="minorHAnsi"/>
          <w:b/>
          <w:bCs/>
          <w:sz w:val="36"/>
          <w:szCs w:val="36"/>
        </w:rPr>
        <w:t>Dodds</w:t>
      </w:r>
      <w:proofErr w:type="spellEnd"/>
    </w:p>
    <w:p w14:paraId="107C8330" w14:textId="09624F26" w:rsidR="002A6F00" w:rsidRPr="002A6F00" w:rsidRDefault="002A6F00" w:rsidP="002A6F00">
      <w:pPr>
        <w:spacing w:before="100" w:beforeAutospacing="1" w:after="100" w:afterAutospacing="1" w:line="240" w:lineRule="auto"/>
        <w:rPr>
          <w:rFonts w:eastAsia="Times New Roman" w:cstheme="minorHAnsi"/>
          <w:sz w:val="24"/>
          <w:szCs w:val="24"/>
        </w:rPr>
      </w:pPr>
      <w:r w:rsidRPr="002A6F00">
        <w:rPr>
          <w:rFonts w:eastAsia="Times New Roman" w:cstheme="minorHAnsi"/>
          <w:b/>
          <w:bCs/>
          <w:sz w:val="24"/>
          <w:szCs w:val="24"/>
        </w:rPr>
        <w:t xml:space="preserve">International dispute resolution expert and board member. Director of </w:t>
      </w:r>
      <w:proofErr w:type="spellStart"/>
      <w:r w:rsidRPr="002A6F00">
        <w:rPr>
          <w:rFonts w:eastAsia="Times New Roman" w:cstheme="minorHAnsi"/>
          <w:b/>
          <w:bCs/>
          <w:sz w:val="24"/>
          <w:szCs w:val="24"/>
        </w:rPr>
        <w:t>LegalUK</w:t>
      </w:r>
      <w:proofErr w:type="spellEnd"/>
      <w:r w:rsidRPr="002A6F00">
        <w:rPr>
          <w:rFonts w:eastAsia="Times New Roman" w:cstheme="minorHAnsi"/>
          <w:b/>
          <w:bCs/>
          <w:sz w:val="24"/>
          <w:szCs w:val="24"/>
        </w:rPr>
        <w:t xml:space="preserve">, member of the </w:t>
      </w:r>
      <w:proofErr w:type="spellStart"/>
      <w:r w:rsidRPr="002A6F00">
        <w:rPr>
          <w:rFonts w:eastAsia="Times New Roman" w:cstheme="minorHAnsi"/>
          <w:b/>
          <w:bCs/>
          <w:sz w:val="24"/>
          <w:szCs w:val="24"/>
        </w:rPr>
        <w:t>LawtechUK</w:t>
      </w:r>
      <w:proofErr w:type="spellEnd"/>
      <w:r w:rsidRPr="002A6F00">
        <w:rPr>
          <w:rFonts w:eastAsia="Times New Roman" w:cstheme="minorHAnsi"/>
          <w:b/>
          <w:bCs/>
          <w:sz w:val="24"/>
          <w:szCs w:val="24"/>
        </w:rPr>
        <w:t xml:space="preserve"> CRDT, member of the Development Board of the Bingham Centre, and Honorary Senior Fellow of BIICL. Former Global Head of Legal Dispute Resolution at Standard Chartered Bank and former director of the LCIA.</w:t>
      </w:r>
    </w:p>
    <w:p w14:paraId="03EECCD3" w14:textId="1B1962EC" w:rsidR="002A6F00" w:rsidRPr="002A6F00" w:rsidRDefault="002A6F00" w:rsidP="002A6F00">
      <w:pPr>
        <w:spacing w:before="100" w:beforeAutospacing="1" w:after="100" w:afterAutospacing="1" w:line="240" w:lineRule="auto"/>
        <w:rPr>
          <w:rFonts w:eastAsia="Times New Roman" w:cstheme="minorHAnsi"/>
          <w:sz w:val="24"/>
          <w:szCs w:val="24"/>
        </w:rPr>
      </w:pPr>
      <w:r w:rsidRPr="002A6F00">
        <w:rPr>
          <w:rFonts w:eastAsia="Times New Roman" w:cstheme="minorHAnsi"/>
          <w:sz w:val="24"/>
          <w:szCs w:val="24"/>
        </w:rPr>
        <w:t xml:space="preserve">Helen is an international lawyer with particular expertise in global and cross border dispute resolution, including litigation, arbitration and other alternative dispute resolution, and online dispute resolution. She has extensive experience in dispute resolution in emerging markets. She is also experienced in creation and management of dispute resolution systems, particularly online, and takes a keen interest in </w:t>
      </w:r>
      <w:proofErr w:type="spellStart"/>
      <w:r w:rsidRPr="002A6F00">
        <w:rPr>
          <w:rFonts w:eastAsia="Times New Roman" w:cstheme="minorHAnsi"/>
          <w:sz w:val="24"/>
          <w:szCs w:val="24"/>
        </w:rPr>
        <w:t>lawtech</w:t>
      </w:r>
      <w:proofErr w:type="spellEnd"/>
      <w:r w:rsidRPr="002A6F00">
        <w:rPr>
          <w:rFonts w:eastAsia="Times New Roman" w:cstheme="minorHAnsi"/>
          <w:sz w:val="24"/>
          <w:szCs w:val="24"/>
        </w:rPr>
        <w:t xml:space="preserve">. </w:t>
      </w:r>
    </w:p>
    <w:p w14:paraId="2796C0F6" w14:textId="44585A40" w:rsidR="002A6F00" w:rsidRPr="002A6F00" w:rsidRDefault="002A6F00" w:rsidP="002A6F00">
      <w:pPr>
        <w:spacing w:before="100" w:beforeAutospacing="1" w:after="100" w:afterAutospacing="1" w:line="240" w:lineRule="auto"/>
        <w:rPr>
          <w:rFonts w:eastAsia="Times New Roman" w:cstheme="minorHAnsi"/>
          <w:sz w:val="24"/>
          <w:szCs w:val="24"/>
        </w:rPr>
      </w:pPr>
      <w:r w:rsidRPr="002A6F00">
        <w:rPr>
          <w:rFonts w:eastAsia="Times New Roman" w:cstheme="minorHAnsi"/>
          <w:sz w:val="24"/>
          <w:szCs w:val="24"/>
        </w:rPr>
        <w:t>After working in private practice as a financial services litigation solicitor in the City of London at the firm that is now Hogan Lovells, Helen moved into the corporate in-house sector, including spending over 18 years at Standard Chartered Bank, where she was Global Head of Legal Dispute Resolution, as well as heading the HR Legal and Legal Risk teams.</w:t>
      </w:r>
    </w:p>
    <w:p w14:paraId="7B62E0D7" w14:textId="4F584BD7" w:rsidR="002A6F00" w:rsidRPr="002A6F00" w:rsidRDefault="002A6F00" w:rsidP="002A6F00">
      <w:pPr>
        <w:spacing w:before="100" w:beforeAutospacing="1" w:after="100" w:afterAutospacing="1" w:line="240" w:lineRule="auto"/>
        <w:rPr>
          <w:rFonts w:eastAsia="Times New Roman" w:cstheme="minorHAnsi"/>
          <w:sz w:val="24"/>
          <w:szCs w:val="24"/>
        </w:rPr>
      </w:pPr>
      <w:r w:rsidRPr="002A6F00">
        <w:rPr>
          <w:rFonts w:eastAsia="Times New Roman" w:cstheme="minorHAnsi"/>
          <w:sz w:val="24"/>
          <w:szCs w:val="24"/>
        </w:rPr>
        <w:t xml:space="preserve">She is a director of </w:t>
      </w:r>
      <w:proofErr w:type="spellStart"/>
      <w:r w:rsidRPr="002A6F00">
        <w:rPr>
          <w:rFonts w:eastAsia="Times New Roman" w:cstheme="minorHAnsi"/>
          <w:sz w:val="24"/>
          <w:szCs w:val="24"/>
        </w:rPr>
        <w:t>LegalUK</w:t>
      </w:r>
      <w:proofErr w:type="spellEnd"/>
      <w:r w:rsidRPr="002A6F00">
        <w:rPr>
          <w:rFonts w:eastAsia="Times New Roman" w:cstheme="minorHAnsi"/>
          <w:sz w:val="24"/>
          <w:szCs w:val="24"/>
        </w:rPr>
        <w:t xml:space="preserve">, a think tank committed to the promotion of English law and UK legal services, and a member of the Commercial Dispute Resolution Taskforce of the UK government sponsored </w:t>
      </w:r>
      <w:proofErr w:type="spellStart"/>
      <w:r w:rsidRPr="002A6F00">
        <w:rPr>
          <w:rFonts w:eastAsia="Times New Roman" w:cstheme="minorHAnsi"/>
          <w:sz w:val="24"/>
          <w:szCs w:val="24"/>
        </w:rPr>
        <w:t>LawtechUK</w:t>
      </w:r>
      <w:proofErr w:type="spellEnd"/>
      <w:r w:rsidRPr="002A6F00">
        <w:rPr>
          <w:rFonts w:eastAsia="Times New Roman" w:cstheme="minorHAnsi"/>
          <w:sz w:val="24"/>
          <w:szCs w:val="24"/>
        </w:rPr>
        <w:t xml:space="preserve"> initiative, focusing on online dispute resolution. She supports promotion of the rule of law worldwide as a member of the development board of the Bingham Centre for the Rule of Law, and is an author of the BIICL  guidelines on constructive resolution of contractual disputes post COVID- 19. She consults on legal, dispute and </w:t>
      </w:r>
      <w:proofErr w:type="spellStart"/>
      <w:r w:rsidRPr="002A6F00">
        <w:rPr>
          <w:rFonts w:eastAsia="Times New Roman" w:cstheme="minorHAnsi"/>
          <w:sz w:val="24"/>
          <w:szCs w:val="24"/>
        </w:rPr>
        <w:t>lawtech</w:t>
      </w:r>
      <w:proofErr w:type="spellEnd"/>
      <w:r w:rsidRPr="002A6F00">
        <w:rPr>
          <w:rFonts w:eastAsia="Times New Roman" w:cstheme="minorHAnsi"/>
          <w:sz w:val="24"/>
          <w:szCs w:val="24"/>
        </w:rPr>
        <w:t xml:space="preserve"> related projects, such as a European Bank for Reconstruction and Development project on ODR in eastern European markets.</w:t>
      </w:r>
    </w:p>
    <w:p w14:paraId="1B589803" w14:textId="77777777" w:rsidR="002A6F00" w:rsidRPr="002A6F00" w:rsidRDefault="002A6F00" w:rsidP="002A6F00">
      <w:pPr>
        <w:spacing w:before="100" w:beforeAutospacing="1" w:after="100" w:afterAutospacing="1" w:line="240" w:lineRule="auto"/>
        <w:rPr>
          <w:rFonts w:eastAsia="Times New Roman" w:cstheme="minorHAnsi"/>
          <w:sz w:val="24"/>
          <w:szCs w:val="24"/>
        </w:rPr>
      </w:pPr>
      <w:r w:rsidRPr="002A6F00">
        <w:rPr>
          <w:rFonts w:eastAsia="Times New Roman" w:cstheme="minorHAnsi"/>
          <w:sz w:val="24"/>
          <w:szCs w:val="24"/>
        </w:rPr>
        <w:t>Helen graduated from Oxford University with a degree in Modern History and passed her Common Professional Examination and Law Society’s Finals after studying at City of London Polytechnic. She is a Solicitor of the Supreme Court of England and Wales, a CEDR accredited mediator, and an Honorary Senior Fellow of BIICL.</w:t>
      </w:r>
    </w:p>
    <w:p w14:paraId="4654E4F2" w14:textId="77777777" w:rsidR="002A6F00" w:rsidRPr="002A6F00" w:rsidRDefault="002A6F00">
      <w:pPr>
        <w:rPr>
          <w:rFonts w:cstheme="minorHAnsi"/>
        </w:rPr>
      </w:pPr>
    </w:p>
    <w:sectPr w:rsidR="002A6F00" w:rsidRPr="002A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00"/>
    <w:rsid w:val="001C6C81"/>
    <w:rsid w:val="002A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E210"/>
  <w15:chartTrackingRefBased/>
  <w15:docId w15:val="{7F5E3B12-5EF7-4BB7-A9B6-211F63E1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648">
      <w:bodyDiv w:val="1"/>
      <w:marLeft w:val="0"/>
      <w:marRight w:val="0"/>
      <w:marTop w:val="0"/>
      <w:marBottom w:val="0"/>
      <w:divBdr>
        <w:top w:val="none" w:sz="0" w:space="0" w:color="auto"/>
        <w:left w:val="none" w:sz="0" w:space="0" w:color="auto"/>
        <w:bottom w:val="none" w:sz="0" w:space="0" w:color="auto"/>
        <w:right w:val="none" w:sz="0" w:space="0" w:color="auto"/>
      </w:divBdr>
    </w:div>
    <w:div w:id="17749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Both</dc:creator>
  <cp:keywords/>
  <dc:description/>
  <cp:lastModifiedBy>Joost Both</cp:lastModifiedBy>
  <cp:revision>1</cp:revision>
  <dcterms:created xsi:type="dcterms:W3CDTF">2022-03-07T08:56:00Z</dcterms:created>
  <dcterms:modified xsi:type="dcterms:W3CDTF">2022-03-07T08:58:00Z</dcterms:modified>
</cp:coreProperties>
</file>